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05" w:rsidRPr="00EE3205" w:rsidRDefault="00EE3205" w:rsidP="00EE3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b/>
          <w:bCs/>
          <w:sz w:val="28"/>
          <w:szCs w:val="28"/>
        </w:rPr>
        <w:t>Задания и м</w:t>
      </w:r>
      <w:r w:rsidRPr="00EE3205">
        <w:rPr>
          <w:rFonts w:ascii="Times New Roman" w:hAnsi="Times New Roman" w:cs="Times New Roman"/>
          <w:b/>
          <w:sz w:val="28"/>
          <w:szCs w:val="28"/>
        </w:rPr>
        <w:t>етодические рекомендации по СРМ / СРМП</w:t>
      </w:r>
      <w:r w:rsidRPr="00EE320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0"/>
        <w:gridCol w:w="3685"/>
        <w:gridCol w:w="3402"/>
        <w:gridCol w:w="29"/>
        <w:gridCol w:w="614"/>
        <w:gridCol w:w="350"/>
      </w:tblGrid>
      <w:tr w:rsidR="00EE3205" w:rsidRPr="00EE3205" w:rsidTr="00174043">
        <w:trPr>
          <w:cantSplit/>
          <w:trHeight w:val="4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 и содержание задания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trHeight w:val="18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СРМ – 1.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Тема: Происхождение науки, закономерности ее развития и основные этапы развития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Форма сдачи: письменная работа.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Письменная работа, представляющая собой анализ содержания темы, работу с первоисточника и их сравнительный анализ, с выявлением общих моментов и специфики изучаемого вопроса.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Злобин Н. Культурные смыслы </w:t>
            </w:r>
          </w:p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науки. – М., 1997.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trHeight w:val="2116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bCs/>
                <w:sz w:val="28"/>
                <w:szCs w:val="28"/>
              </w:rPr>
              <w:t>СРС -2.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Тема: Эволюция образа науки: основные критерии, детерминанты, методы, образы науки.</w:t>
            </w:r>
            <w:r w:rsidRPr="00EE3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Форма сдачи: письменная работа.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Реферат - краткое изложение содержания оригинала – первоисточника. В реферате приводятся основные сведения о предмете, объекте исследования, о целях и методах, о результатах выполненного исследования. Реферат отличается точным изложением основной, существенной информации.</w:t>
            </w:r>
          </w:p>
          <w:p w:rsidR="00EE3205" w:rsidRPr="00EE3205" w:rsidRDefault="00EE3205" w:rsidP="00174043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Цель и назначение реферата – научить студента самостоятельно и творчески работать с литературой. </w:t>
            </w:r>
          </w:p>
        </w:tc>
        <w:tc>
          <w:tcPr>
            <w:tcW w:w="3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Микешина Л.А., Опенков М.Ю.</w:t>
            </w:r>
          </w:p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 Новые образы познания и </w:t>
            </w:r>
          </w:p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реальности. – М., 1997.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trHeight w:val="25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СРМ – 3.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Тема: Образ рациональности в современной науке и культуре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Форма сдачи: эссе.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Срок сдачи: 11 неделя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3205" w:rsidRPr="00EE3205" w:rsidRDefault="00EE3205" w:rsidP="0017404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Эссе – это научный очерк по определенной теме.</w:t>
            </w:r>
            <w:r w:rsidRPr="00EE3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E3205" w:rsidRPr="00EE3205" w:rsidRDefault="00EE3205" w:rsidP="0017404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Структура, основные вопросы, авторы определяются студентом самостоятельно в процессе работы над темой.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выполнении работы обязательным является </w:t>
            </w: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изложение авторской точки зрения, собственного понимания проблемы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Моисеев Н.Н. </w:t>
            </w:r>
          </w:p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Современная рациональность.</w:t>
            </w:r>
          </w:p>
          <w:p w:rsidR="00EE3205" w:rsidRPr="00EE3205" w:rsidRDefault="00EE3205" w:rsidP="0017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 – М., 2005.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05" w:rsidRPr="00EE3205" w:rsidRDefault="00EE3205" w:rsidP="0017404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trHeight w:val="2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СРМ – 4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Тема: Научное творчество как прогрессивно развивающийся процесс</w:t>
            </w:r>
          </w:p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01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рма сдачи: аналитический обзор.</w:t>
            </w:r>
          </w:p>
          <w:p w:rsidR="00EE3205" w:rsidRPr="00EE3205" w:rsidRDefault="00EE3205" w:rsidP="0017404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Аналитический обзор – это письменная работа, включающая проработку различных источников, позиций, концепций по изучаемому материалу.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выбирается 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магистрантом</w:t>
            </w: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на основе списка рекомендуемой литературы</w:t>
            </w:r>
          </w:p>
        </w:tc>
        <w:tc>
          <w:tcPr>
            <w:tcW w:w="9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Формы контроля знаний и компетенций: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Семинарские занятия:  15 занятий в семестр</w:t>
      </w:r>
      <w:r w:rsidRPr="00EE3205">
        <w:rPr>
          <w:rFonts w:ascii="Times New Roman" w:hAnsi="Times New Roman" w:cs="Times New Roman"/>
          <w:i/>
          <w:sz w:val="28"/>
          <w:szCs w:val="28"/>
        </w:rPr>
        <w:t xml:space="preserve"> (по количеству кредитов – из расчета 1 работа на 1 кредит).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 xml:space="preserve">СРМ: </w:t>
      </w:r>
      <w:r w:rsidRPr="00EE3205">
        <w:rPr>
          <w:rFonts w:ascii="Times New Roman" w:hAnsi="Times New Roman" w:cs="Times New Roman"/>
          <w:i/>
          <w:sz w:val="28"/>
          <w:szCs w:val="28"/>
        </w:rPr>
        <w:t>4 задания по тематическим разделам дисциплины (реферат, эссе, доклад, аналитический обзор) – 30%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РК: 2 – Рубежный контроль проводится на 7 и 14 неделе в виде письменной работы.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Промежуточный контроль: экзамен в период экзаменационной сессии.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Консультации по дисциплинам модуля можно получить во время офис</w:t>
      </w:r>
      <w:r w:rsidR="00B01D12">
        <w:rPr>
          <w:rFonts w:ascii="Times New Roman" w:hAnsi="Times New Roman" w:cs="Times New Roman"/>
          <w:sz w:val="28"/>
          <w:szCs w:val="28"/>
        </w:rPr>
        <w:t xml:space="preserve"> </w:t>
      </w:r>
      <w:r w:rsidRPr="00EE3205">
        <w:rPr>
          <w:rFonts w:ascii="Times New Roman" w:hAnsi="Times New Roman" w:cs="Times New Roman"/>
          <w:sz w:val="28"/>
          <w:szCs w:val="28"/>
        </w:rPr>
        <w:t>-</w:t>
      </w:r>
      <w:r w:rsidR="00B01D12">
        <w:rPr>
          <w:rFonts w:ascii="Times New Roman" w:hAnsi="Times New Roman" w:cs="Times New Roman"/>
          <w:sz w:val="28"/>
          <w:szCs w:val="28"/>
        </w:rPr>
        <w:t xml:space="preserve"> </w:t>
      </w:r>
      <w:r w:rsidRPr="00EE3205">
        <w:rPr>
          <w:rFonts w:ascii="Times New Roman" w:hAnsi="Times New Roman" w:cs="Times New Roman"/>
          <w:sz w:val="28"/>
          <w:szCs w:val="28"/>
        </w:rPr>
        <w:t>часов преподавателя (СРМП).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 xml:space="preserve">Критерии оценки знаний и компетенций, баллы </w:t>
      </w:r>
      <w:proofErr w:type="gramStart"/>
      <w:r w:rsidRPr="00EE32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3205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tbl>
      <w:tblPr>
        <w:tblW w:w="6840" w:type="dxa"/>
        <w:tblInd w:w="468" w:type="dxa"/>
        <w:tblCellMar>
          <w:left w:w="10" w:type="dxa"/>
          <w:right w:w="10" w:type="dxa"/>
        </w:tblCellMar>
        <w:tblLook w:val="04A0"/>
      </w:tblPr>
      <w:tblGrid>
        <w:gridCol w:w="5220"/>
        <w:gridCol w:w="900"/>
        <w:gridCol w:w="720"/>
      </w:tblGrid>
      <w:tr w:rsidR="00EE3205" w:rsidRPr="00EE3205" w:rsidTr="0017404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Контрольные работы (РК)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i/>
                <w:sz w:val="28"/>
                <w:szCs w:val="28"/>
              </w:rPr>
              <w:t>15%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</w:tr>
      <w:tr w:rsidR="00EE3205" w:rsidRPr="00EE3205" w:rsidTr="0017404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Посещение и активность на семинарских занятиях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i/>
                <w:sz w:val="28"/>
                <w:szCs w:val="28"/>
              </w:rPr>
              <w:t>15%</w:t>
            </w:r>
          </w:p>
        </w:tc>
        <w:tc>
          <w:tcPr>
            <w:tcW w:w="0" w:type="auto"/>
            <w:vMerge/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E3205" w:rsidRPr="00EE3205" w:rsidTr="0017404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или групповые задания (СРМ) 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i/>
                <w:sz w:val="28"/>
                <w:szCs w:val="28"/>
              </w:rPr>
              <w:t>30%</w:t>
            </w:r>
          </w:p>
        </w:tc>
        <w:tc>
          <w:tcPr>
            <w:tcW w:w="0" w:type="auto"/>
            <w:vMerge/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E3205" w:rsidRPr="00EE3205" w:rsidTr="0017404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(экзамен)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i/>
                <w:sz w:val="28"/>
                <w:szCs w:val="28"/>
              </w:rPr>
              <w:t>40%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3205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EE3205" w:rsidRPr="00EE3205" w:rsidTr="0017404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E3205" w:rsidRPr="00EE3205" w:rsidRDefault="00EE3205" w:rsidP="00EE3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Форма проведения рубежных контролей</w:t>
      </w:r>
      <w:r w:rsidRPr="00EE32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3205">
        <w:rPr>
          <w:rFonts w:ascii="Times New Roman" w:hAnsi="Times New Roman" w:cs="Times New Roman"/>
          <w:b/>
          <w:sz w:val="28"/>
          <w:szCs w:val="28"/>
        </w:rPr>
        <w:t>и промежуточного экзамена - в письменном виде</w:t>
      </w:r>
    </w:p>
    <w:p w:rsidR="00EE3205" w:rsidRPr="00EE3205" w:rsidRDefault="00EE3205" w:rsidP="00EE3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Шкала оценки знаний:</w:t>
      </w:r>
    </w:p>
    <w:p w:rsidR="00EE3205" w:rsidRPr="00EE3205" w:rsidRDefault="00EE3205" w:rsidP="00EE3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4900" w:type="pct"/>
        <w:tblInd w:w="108" w:type="dxa"/>
        <w:tblCellMar>
          <w:left w:w="10" w:type="dxa"/>
          <w:right w:w="10" w:type="dxa"/>
        </w:tblCellMar>
        <w:tblLook w:val="04A0"/>
      </w:tblPr>
      <w:tblGrid>
        <w:gridCol w:w="1981"/>
        <w:gridCol w:w="1990"/>
        <w:gridCol w:w="1780"/>
        <w:gridCol w:w="3629"/>
      </w:tblGrid>
      <w:tr w:rsidR="00EE3205" w:rsidRPr="00EE3205" w:rsidTr="00174043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b/>
                <w:sz w:val="28"/>
                <w:szCs w:val="28"/>
              </w:rPr>
              <w:t>Оценка по буквенной системе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b/>
                <w:sz w:val="28"/>
                <w:szCs w:val="28"/>
              </w:rPr>
              <w:t>Цифровой эквивалент баллов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b/>
                <w:sz w:val="28"/>
                <w:szCs w:val="28"/>
              </w:rPr>
              <w:t>%-</w:t>
            </w:r>
            <w:proofErr w:type="spellStart"/>
            <w:r w:rsidRPr="00EE3205">
              <w:rPr>
                <w:rStyle w:val="s00"/>
                <w:b/>
                <w:sz w:val="28"/>
                <w:szCs w:val="28"/>
              </w:rPr>
              <w:t>ное</w:t>
            </w:r>
            <w:proofErr w:type="spellEnd"/>
            <w:r w:rsidRPr="00EE3205">
              <w:rPr>
                <w:rStyle w:val="s00"/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4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b/>
                <w:sz w:val="28"/>
                <w:szCs w:val="28"/>
              </w:rPr>
              <w:t>Оценка по традиционной системе</w:t>
            </w: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42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Отлично</w:t>
            </w: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42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Хорошо</w:t>
            </w: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lastRenderedPageBreak/>
              <w:t>В-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42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Удовлетворительно</w:t>
            </w: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rPr>
          <w:cantSplit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D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3205" w:rsidRPr="00EE3205" w:rsidRDefault="00EE3205" w:rsidP="00174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05" w:rsidRPr="00EE3205" w:rsidTr="00174043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0-49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5">
              <w:rPr>
                <w:rStyle w:val="s00"/>
                <w:sz w:val="28"/>
                <w:szCs w:val="28"/>
              </w:rPr>
              <w:t>Неудовлетворительно</w:t>
            </w:r>
          </w:p>
        </w:tc>
      </w:tr>
      <w:tr w:rsidR="00EE3205" w:rsidRPr="00EE3205" w:rsidTr="00174043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>Incomplete</w:t>
            </w:r>
            <w:r w:rsidRPr="00EE320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« Дисциплина не завершена»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EE32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EE3205" w:rsidRPr="00EE3205" w:rsidTr="00174043">
        <w:tc>
          <w:tcPr>
            <w:tcW w:w="21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(Pass 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0-60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>65-100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«Зачтено»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EE32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EE3205" w:rsidRPr="00EE3205" w:rsidTr="00174043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NP 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(No </w:t>
            </w:r>
            <w:r w:rsidRPr="00EE3205">
              <w:rPr>
                <w:rFonts w:ascii="Times New Roman" w:hAnsi="Times New Roman"/>
                <w:sz w:val="28"/>
                <w:szCs w:val="28"/>
              </w:rPr>
              <w:t>Р</w:t>
            </w: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>ass)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0-29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0-64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«Не зачтено»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EE32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EE3205" w:rsidRPr="00EE3205" w:rsidTr="00174043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>Withdrawal</w:t>
            </w:r>
            <w:r w:rsidRPr="00EE320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«Отказ от дисциплины»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EE32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EE3205" w:rsidRPr="00EE3205" w:rsidTr="00174043"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AW 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(Academic Withdrawal)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pacing w:val="-6"/>
                <w:sz w:val="28"/>
                <w:szCs w:val="28"/>
              </w:rPr>
              <w:t>Снятие с дисциплины по академическим  причинам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EE32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EE3205" w:rsidRPr="00EE3205" w:rsidTr="00174043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AU 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sz w:val="28"/>
                <w:szCs w:val="28"/>
                <w:lang w:val="en-US"/>
              </w:rPr>
              <w:t>Audit</w:t>
            </w:r>
            <w:r w:rsidRPr="00EE320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«Дисциплина прослушана»</w:t>
            </w:r>
          </w:p>
          <w:p w:rsidR="00EE3205" w:rsidRPr="00EE3205" w:rsidRDefault="00EE3205" w:rsidP="0017404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205">
              <w:rPr>
                <w:rFonts w:ascii="Times New Roman" w:hAnsi="Times New Roman"/>
                <w:sz w:val="28"/>
                <w:szCs w:val="28"/>
              </w:rPr>
              <w:t>(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EE320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EE320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EE3205" w:rsidRPr="00EE3205" w:rsidRDefault="00EE3205" w:rsidP="00EE3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>Политика академического поведения и этики</w:t>
      </w:r>
    </w:p>
    <w:p w:rsidR="00EE3205" w:rsidRPr="00EE3205" w:rsidRDefault="00EE3205" w:rsidP="00EE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hAnsi="Times New Roman" w:cs="Times New Roman"/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СРМ, промежуточного контроля и экзамена, копирование решенных задач другими лицами, сдача экзамена за другого студента. Магистрант, уличенный в фальсификации любой информации курса, получит итоговую оценку «F».</w:t>
      </w:r>
    </w:p>
    <w:p w:rsidR="00EE3205" w:rsidRPr="00EE3205" w:rsidRDefault="00EE3205" w:rsidP="00EE3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ind w:firstLine="284"/>
        <w:rPr>
          <w:rFonts w:ascii="Times New Roman" w:hAnsi="Times New Roman" w:cs="Times New Roman"/>
          <w:bCs/>
          <w:i/>
          <w:sz w:val="28"/>
          <w:szCs w:val="28"/>
        </w:rPr>
      </w:pPr>
      <w:r w:rsidRPr="00EE320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EE3205" w:rsidRPr="00EE3205" w:rsidRDefault="00EE3205" w:rsidP="00EE3205">
      <w:pPr>
        <w:spacing w:after="0" w:line="240" w:lineRule="auto"/>
        <w:ind w:firstLine="284"/>
        <w:rPr>
          <w:rFonts w:ascii="Times New Roman" w:hAnsi="Times New Roman" w:cs="Times New Roman"/>
          <w:bCs/>
          <w:i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  <w:t>.</w:t>
      </w:r>
    </w:p>
    <w:p w:rsidR="00EE3205" w:rsidRPr="00EE3205" w:rsidRDefault="00EE3205" w:rsidP="00EE3205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EE3205" w:rsidRPr="00EE3205" w:rsidRDefault="00EE3205" w:rsidP="00EE3205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E3205">
        <w:rPr>
          <w:rFonts w:ascii="Times New Roman" w:hAnsi="Times New Roman" w:cs="Times New Roman"/>
          <w:bCs/>
          <w:sz w:val="28"/>
          <w:szCs w:val="28"/>
        </w:rPr>
        <w:t>Лектор</w:t>
      </w:r>
    </w:p>
    <w:p w:rsidR="00EE3205" w:rsidRPr="00EE3205" w:rsidRDefault="00EE3205" w:rsidP="00EE3205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E3205">
        <w:rPr>
          <w:rFonts w:ascii="Times New Roman" w:hAnsi="Times New Roman" w:cs="Times New Roman"/>
          <w:bCs/>
          <w:sz w:val="28"/>
          <w:szCs w:val="28"/>
        </w:rPr>
        <w:t>к. филос. н., и.о. доцента</w:t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</w:r>
      <w:r w:rsidRPr="00EE3205">
        <w:rPr>
          <w:rFonts w:ascii="Times New Roman" w:hAnsi="Times New Roman" w:cs="Times New Roman"/>
          <w:bCs/>
          <w:sz w:val="28"/>
          <w:szCs w:val="28"/>
        </w:rPr>
        <w:tab/>
        <w:t>Усенов Г. А.</w:t>
      </w:r>
    </w:p>
    <w:p w:rsidR="00EE3205" w:rsidRPr="00F57FA4" w:rsidRDefault="00EE3205" w:rsidP="00EE32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205" w:rsidRPr="00F57FA4" w:rsidRDefault="00EE3205" w:rsidP="00EE3205">
      <w:pPr>
        <w:spacing w:after="0" w:line="240" w:lineRule="auto"/>
        <w:ind w:firstLine="284"/>
        <w:rPr>
          <w:rFonts w:ascii="Times New Roman" w:hAnsi="Times New Roman"/>
          <w:bCs/>
        </w:rPr>
      </w:pPr>
    </w:p>
    <w:p w:rsidR="00EE3205" w:rsidRPr="00F57FA4" w:rsidRDefault="00EE3205" w:rsidP="00EE3205">
      <w:pPr>
        <w:rPr>
          <w:rFonts w:ascii="Times New Roman" w:hAnsi="Times New Roman"/>
        </w:rPr>
      </w:pPr>
    </w:p>
    <w:p w:rsidR="00EE3205" w:rsidRDefault="00EE3205" w:rsidP="00EE3205">
      <w:pPr>
        <w:autoSpaceDE w:val="0"/>
        <w:rPr>
          <w:rFonts w:ascii="Times New Roman" w:hAnsi="Times New Roman"/>
          <w:b/>
        </w:rPr>
      </w:pPr>
    </w:p>
    <w:p w:rsidR="00EE3205" w:rsidRDefault="00EE3205" w:rsidP="00EE3205">
      <w:pPr>
        <w:rPr>
          <w:rFonts w:ascii="Times New Roman" w:hAnsi="Times New Roman"/>
        </w:rPr>
      </w:pPr>
    </w:p>
    <w:p w:rsidR="00EE3205" w:rsidRDefault="00EE3205" w:rsidP="00EE3205"/>
    <w:p w:rsidR="00A72682" w:rsidRDefault="00A72682"/>
    <w:sectPr w:rsidR="00A72682" w:rsidSect="00BA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205"/>
    <w:rsid w:val="00A72682"/>
    <w:rsid w:val="00B01D12"/>
    <w:rsid w:val="00BA100D"/>
    <w:rsid w:val="00EE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E3205"/>
    <w:rPr>
      <w:sz w:val="24"/>
      <w:szCs w:val="24"/>
    </w:rPr>
  </w:style>
  <w:style w:type="paragraph" w:styleId="a4">
    <w:name w:val="Body Text"/>
    <w:basedOn w:val="a"/>
    <w:link w:val="a3"/>
    <w:rsid w:val="00EE3205"/>
    <w:pPr>
      <w:suppressAutoHyphens/>
      <w:autoSpaceDN w:val="0"/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EE3205"/>
  </w:style>
  <w:style w:type="paragraph" w:styleId="2">
    <w:name w:val="Body Text 2"/>
    <w:basedOn w:val="a"/>
    <w:link w:val="20"/>
    <w:rsid w:val="00EE320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EE3205"/>
    <w:rPr>
      <w:rFonts w:ascii="Calibri" w:eastAsia="Calibri" w:hAnsi="Calibri" w:cs="Times New Roman"/>
      <w:lang w:eastAsia="en-US"/>
    </w:rPr>
  </w:style>
  <w:style w:type="character" w:customStyle="1" w:styleId="s00">
    <w:name w:val="s00"/>
    <w:rsid w:val="00EE32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2018-09-23T12:29:00Z</dcterms:created>
  <dcterms:modified xsi:type="dcterms:W3CDTF">2018-10-06T13:45:00Z</dcterms:modified>
</cp:coreProperties>
</file>